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Boeckmann, C. (2024, June 28). </w:t>
      </w:r>
      <w:r>
        <w:rPr>
          <w:b w:val="false"/>
          <w:bCs w:val="false"/>
          <w:i w:val="true"/>
          <w:iCs w:val="true"/>
        </w:rPr>
        <w:t xml:space="preserve">What and when are the dog days of summer?</w:t>
      </w:r>
      <w:r>
        <w:rPr>
          <w:b w:val="false"/>
          <w:bCs w:val="false"/>
          <w:i w:val="false"/>
          <w:iCs w:val="false"/>
        </w:rPr>
        <w:t xml:space="preserve"> Almanac.com. </w:t>
      </w:r>
      <w:r>
        <w:rPr>
          <w:b w:val="false"/>
          <w:bCs w:val="false"/>
          <w:i w:val="false"/>
          <w:iCs w:val="false"/>
        </w:rPr>
        <w:t xml:space="preserve">https://www.almanac.com/content/what-are-dog-days-summer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Brosch, N. (2008). Sirius matters. In </w:t>
      </w:r>
      <w:r>
        <w:rPr>
          <w:b w:val="false"/>
          <w:bCs w:val="false"/>
          <w:i w:val="true"/>
          <w:iCs w:val="true"/>
        </w:rPr>
        <w:t xml:space="preserve">Astrophysics and space science library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https://doi.org/10.1007/978-1-4020-8319-8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Holberg, J. B. (2007). Sirius: brightest diamond in the night sky. </w:t>
      </w:r>
      <w:r>
        <w:rPr>
          <w:b w:val="false"/>
          <w:bCs w:val="false"/>
          <w:i w:val="true"/>
          <w:iCs w:val="true"/>
        </w:rPr>
        <w:t xml:space="preserve">Choice Reviews Online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45</w:t>
      </w:r>
      <w:r>
        <w:rPr>
          <w:b w:val="false"/>
          <w:bCs w:val="false"/>
          <w:i w:val="false"/>
          <w:iCs w:val="false"/>
        </w:rPr>
        <w:t xml:space="preserve">(01), 45–0258. </w:t>
      </w:r>
      <w:r>
        <w:rPr>
          <w:b w:val="false"/>
          <w:bCs w:val="false"/>
          <w:i w:val="false"/>
          <w:iCs w:val="false"/>
        </w:rPr>
        <w:t xml:space="preserve">https://doi.org/10.5860/choice.45-0258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Complete Gods and Goddesses of Ancient Egypt : free download, borrow, and streaming : Internet Archive</w:t>
      </w:r>
      <w:r>
        <w:rPr>
          <w:b w:val="false"/>
          <w:bCs w:val="false"/>
          <w:i w:val="false"/>
          <w:iCs w:val="false"/>
        </w:rPr>
        <w:t xml:space="preserve">. (2017, January 19). Internet Archive. </w:t>
      </w:r>
      <w:r>
        <w:rPr>
          <w:b w:val="false"/>
          <w:bCs w:val="false"/>
          <w:i w:val="false"/>
          <w:iCs w:val="false"/>
        </w:rPr>
        <w:t xml:space="preserve">https://archive.org/details/TheCompleteGodsAndGoddessesOfAncientEgypt/Encyclopedia%20of%20Ancient%20Egypt/page/n119/mode/2up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May 4). </w:t>
      </w:r>
      <w:r>
        <w:rPr>
          <w:b w:val="false"/>
          <w:bCs w:val="false"/>
          <w:i w:val="true"/>
          <w:iCs w:val="true"/>
        </w:rPr>
        <w:t xml:space="preserve">Canis Major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https://en.wikipedia.org/wiki/Canis_Major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May 15). </w:t>
      </w:r>
      <w:r>
        <w:rPr>
          <w:b w:val="false"/>
          <w:bCs w:val="false"/>
          <w:i w:val="true"/>
          <w:iCs w:val="true"/>
        </w:rPr>
        <w:t xml:space="preserve">Osiris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https://en.wikipedia.org/wiki/Osiris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(2025c, May 24). </w:t>
      </w:r>
      <w:r>
        <w:rPr>
          <w:b w:val="false"/>
          <w:bCs w:val="false"/>
          <w:i w:val="true"/>
          <w:iCs w:val="true"/>
        </w:rPr>
        <w:t xml:space="preserve">Dog days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https://en.wikipedia.org/wiki/Dog_days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(2025d, May 26). </w:t>
      </w:r>
      <w:r>
        <w:rPr>
          <w:b w:val="false"/>
          <w:bCs w:val="false"/>
          <w:i w:val="true"/>
          <w:iCs w:val="true"/>
        </w:rPr>
        <w:t xml:space="preserve">Sopdet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https://en.wikipedia.org/wiki/Sopdet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(2025e, May 26). </w:t>
      </w:r>
      <w:r>
        <w:rPr>
          <w:b w:val="false"/>
          <w:bCs w:val="false"/>
          <w:i w:val="true"/>
          <w:iCs w:val="true"/>
        </w:rPr>
        <w:t xml:space="preserve">Sothic cycle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https://en.wikipedia.org/wiki/Sothic_cycle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(2025f, May 27). </w:t>
      </w:r>
      <w:r>
        <w:rPr>
          <w:b w:val="false"/>
          <w:bCs w:val="false"/>
          <w:i w:val="true"/>
          <w:iCs w:val="true"/>
        </w:rPr>
        <w:t xml:space="preserve">Sirius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https://en.wikipedia.org/wiki/Sirius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